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354A" w14:textId="0F91FCA4" w:rsidR="00B57ED8" w:rsidRPr="003F5862" w:rsidRDefault="00B57ED8" w:rsidP="00B57ED8">
      <w:pPr>
        <w:rPr>
          <w:rFonts w:ascii="Arial" w:hAnsi="Arial" w:cs="Arial"/>
          <w:b/>
          <w:bCs/>
          <w:sz w:val="24"/>
          <w:szCs w:val="24"/>
        </w:rPr>
      </w:pPr>
      <w:r w:rsidRPr="003F586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B4B6FB6" wp14:editId="380952D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62000" cy="782955"/>
            <wp:effectExtent l="0" t="0" r="0" b="0"/>
            <wp:wrapSquare wrapText="bothSides"/>
            <wp:docPr id="1" name="Picture 1" descr="Description: ENF logo bw 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NF logo bw t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7520766"/>
      <w:bookmarkEnd w:id="0"/>
      <w:r>
        <w:rPr>
          <w:rFonts w:ascii="Arial" w:hAnsi="Arial" w:cs="Arial"/>
          <w:b/>
          <w:bCs/>
          <w:sz w:val="24"/>
          <w:szCs w:val="24"/>
        </w:rPr>
        <w:t>Small CIP Grants for Mankind</w:t>
      </w:r>
    </w:p>
    <w:p w14:paraId="76583F88" w14:textId="270CEF7F" w:rsidR="00746E7A" w:rsidRDefault="00746E7A" w:rsidP="00746E7A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746E7A">
        <w:rPr>
          <w:rFonts w:ascii="Arial" w:eastAsia="Calibri" w:hAnsi="Arial" w:cs="Arial"/>
          <w:sz w:val="24"/>
          <w:szCs w:val="24"/>
        </w:rPr>
        <w:t xml:space="preserve">When </w:t>
      </w:r>
      <w:proofErr w:type="gramStart"/>
      <w:r w:rsidRPr="00746E7A">
        <w:rPr>
          <w:rFonts w:ascii="Arial" w:eastAsia="Calibri" w:hAnsi="Arial" w:cs="Arial"/>
          <w:sz w:val="24"/>
          <w:szCs w:val="24"/>
        </w:rPr>
        <w:t>the CIP</w:t>
      </w:r>
      <w:proofErr w:type="gramEnd"/>
      <w:r w:rsidRPr="00746E7A">
        <w:rPr>
          <w:rFonts w:ascii="Arial" w:eastAsia="Calibri" w:hAnsi="Arial" w:cs="Arial"/>
          <w:sz w:val="24"/>
          <w:szCs w:val="24"/>
        </w:rPr>
        <w:t xml:space="preserve"> was founded in 2005, giving over $10,000 in grants seemed as distant a dream as putting someone on the moon was in the 1960s. </w:t>
      </w:r>
    </w:p>
    <w:p w14:paraId="28094B9E" w14:textId="36D26764" w:rsidR="00746E7A" w:rsidRPr="00746E7A" w:rsidRDefault="00746E7A" w:rsidP="00746E7A">
      <w:pPr>
        <w:spacing w:line="25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With a budget of $350,000 and a dream of </w:t>
      </w:r>
      <w:r w:rsidRPr="00746E7A">
        <w:rPr>
          <w:rFonts w:ascii="Arial" w:eastAsia="Calibri" w:hAnsi="Arial" w:cs="Arial"/>
          <w:sz w:val="24"/>
          <w:szCs w:val="24"/>
        </w:rPr>
        <w:t>unit</w:t>
      </w:r>
      <w:r>
        <w:rPr>
          <w:rFonts w:ascii="Arial" w:eastAsia="Calibri" w:hAnsi="Arial" w:cs="Arial"/>
          <w:sz w:val="24"/>
          <w:szCs w:val="24"/>
        </w:rPr>
        <w:t>ing</w:t>
      </w:r>
      <w:r w:rsidRPr="00746E7A">
        <w:rPr>
          <w:rFonts w:ascii="Arial" w:eastAsia="Calibri" w:hAnsi="Arial" w:cs="Arial"/>
          <w:sz w:val="24"/>
          <w:szCs w:val="24"/>
        </w:rPr>
        <w:t xml:space="preserve"> the forces of the Order into a mighty army for the service of mankind</w:t>
      </w:r>
      <w:r>
        <w:rPr>
          <w:rFonts w:ascii="Arial" w:eastAsia="Calibri" w:hAnsi="Arial" w:cs="Arial"/>
          <w:sz w:val="24"/>
          <w:szCs w:val="24"/>
        </w:rPr>
        <w:t xml:space="preserve">, the CIP </w:t>
      </w:r>
      <w:r w:rsidR="004F33CB">
        <w:rPr>
          <w:rFonts w:ascii="Arial" w:eastAsia="Calibri" w:hAnsi="Arial" w:cs="Arial"/>
          <w:sz w:val="24"/>
          <w:szCs w:val="24"/>
        </w:rPr>
        <w:t>could not have imagined how much it would grow over the next 19 years</w:t>
      </w:r>
      <w:r>
        <w:rPr>
          <w:rFonts w:ascii="Arial" w:eastAsia="Calibri" w:hAnsi="Arial" w:cs="Arial"/>
          <w:sz w:val="24"/>
          <w:szCs w:val="24"/>
        </w:rPr>
        <w:t>.</w:t>
      </w:r>
    </w:p>
    <w:p w14:paraId="328A3D1E" w14:textId="77777777" w:rsidR="00746E7A" w:rsidRPr="00746E7A" w:rsidRDefault="00746E7A" w:rsidP="00746E7A">
      <w:pPr>
        <w:spacing w:line="256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746E7A">
        <w:rPr>
          <w:rFonts w:ascii="Arial" w:eastAsia="Calibri" w:hAnsi="Arial" w:cs="Arial"/>
          <w:sz w:val="24"/>
          <w:szCs w:val="24"/>
        </w:rPr>
        <w:t>But,</w:t>
      </w:r>
      <w:proofErr w:type="gramEnd"/>
      <w:r w:rsidRPr="00746E7A">
        <w:rPr>
          <w:rFonts w:ascii="Arial" w:eastAsia="Calibri" w:hAnsi="Arial" w:cs="Arial"/>
          <w:sz w:val="24"/>
          <w:szCs w:val="24"/>
        </w:rPr>
        <w:t xml:space="preserve"> the new $500 Gratitude Grant bonus for 2024-25, which will be awarded to Lodges that increase their fundraising by 10 percent over the previous year, isn’t just another small step for the CIP. </w:t>
      </w:r>
    </w:p>
    <w:p w14:paraId="7C577359" w14:textId="77777777" w:rsidR="00746E7A" w:rsidRDefault="00746E7A" w:rsidP="00746E7A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746E7A">
        <w:rPr>
          <w:rFonts w:ascii="Arial" w:eastAsia="Calibri" w:hAnsi="Arial" w:cs="Arial"/>
          <w:sz w:val="24"/>
          <w:szCs w:val="24"/>
        </w:rPr>
        <w:t>“With the new bonus, Lodges will be able to earn $10,000 in small CIP grants alone,” says ENF Assistant Director Debbie Doles. “It’s been a dream of ours to get the CIP to this point. In the past decade, the program has quadrupled.”</w:t>
      </w:r>
    </w:p>
    <w:p w14:paraId="26FE401C" w14:textId="0DAEE668" w:rsidR="006A2C41" w:rsidRDefault="004F33CB" w:rsidP="00746E7A">
      <w:pPr>
        <w:spacing w:line="25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Now with a budget of nearly $16 million, CIP grants are helping Elks build stronger communities like never before. </w:t>
      </w:r>
      <w:r w:rsidR="002A4BF8">
        <w:rPr>
          <w:rFonts w:ascii="Arial" w:eastAsia="Calibri" w:hAnsi="Arial" w:cs="Arial"/>
          <w:sz w:val="24"/>
          <w:szCs w:val="24"/>
        </w:rPr>
        <w:t>In 2022-23, t</w:t>
      </w:r>
      <w:r w:rsidR="008C2013">
        <w:rPr>
          <w:rFonts w:ascii="Arial" w:eastAsia="Calibri" w:hAnsi="Arial" w:cs="Arial"/>
          <w:sz w:val="24"/>
          <w:szCs w:val="24"/>
        </w:rPr>
        <w:t>he CIP approved 4,340 grants, with 83 percent of Lodges receiving at least one</w:t>
      </w:r>
      <w:r w:rsidR="002F28E1">
        <w:rPr>
          <w:rFonts w:ascii="Arial" w:eastAsia="Calibri" w:hAnsi="Arial" w:cs="Arial"/>
          <w:sz w:val="24"/>
          <w:szCs w:val="24"/>
        </w:rPr>
        <w:t xml:space="preserve"> grant.</w:t>
      </w:r>
    </w:p>
    <w:p w14:paraId="41F11A2A" w14:textId="45392146" w:rsidR="00746E7A" w:rsidRDefault="004F33CB" w:rsidP="00746E7A">
      <w:pPr>
        <w:spacing w:line="25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Often</w:t>
      </w:r>
      <w:r w:rsidR="00746E7A" w:rsidRPr="00746E7A">
        <w:rPr>
          <w:rFonts w:ascii="Arial" w:eastAsia="Calibri" w:hAnsi="Arial" w:cs="Arial"/>
          <w:sz w:val="24"/>
          <w:szCs w:val="24"/>
        </w:rPr>
        <w:t xml:space="preserve"> use</w:t>
      </w:r>
      <w:r>
        <w:rPr>
          <w:rFonts w:ascii="Arial" w:eastAsia="Calibri" w:hAnsi="Arial" w:cs="Arial"/>
          <w:sz w:val="24"/>
          <w:szCs w:val="24"/>
        </w:rPr>
        <w:t>d</w:t>
      </w:r>
      <w:r w:rsidR="00746E7A" w:rsidRPr="00746E7A">
        <w:rPr>
          <w:rFonts w:ascii="Arial" w:eastAsia="Calibri" w:hAnsi="Arial" w:cs="Arial"/>
          <w:sz w:val="24"/>
          <w:szCs w:val="24"/>
        </w:rPr>
        <w:t xml:space="preserve"> to combat food insecurity, support people experiencing homelessness, serve veterans and military members in need, promote youth community service, and meet other unique needs in their communities</w:t>
      </w:r>
      <w:r w:rsidR="002F28E1">
        <w:rPr>
          <w:rFonts w:ascii="Arial" w:eastAsia="Calibri" w:hAnsi="Arial" w:cs="Arial"/>
          <w:sz w:val="24"/>
          <w:szCs w:val="24"/>
        </w:rPr>
        <w:t xml:space="preserve">, CIP grants are a </w:t>
      </w:r>
      <w:r w:rsidR="00CB4B39">
        <w:rPr>
          <w:rFonts w:ascii="Arial" w:eastAsia="Calibri" w:hAnsi="Arial" w:cs="Arial"/>
          <w:sz w:val="24"/>
          <w:szCs w:val="24"/>
        </w:rPr>
        <w:t>vital</w:t>
      </w:r>
      <w:r w:rsidR="002F28E1">
        <w:rPr>
          <w:rFonts w:ascii="Arial" w:eastAsia="Calibri" w:hAnsi="Arial" w:cs="Arial"/>
          <w:sz w:val="24"/>
          <w:szCs w:val="24"/>
        </w:rPr>
        <w:t xml:space="preserve"> part of </w:t>
      </w:r>
      <w:r w:rsidR="002F28E1" w:rsidRPr="002F28E1">
        <w:rPr>
          <w:rFonts w:ascii="Arial" w:eastAsia="Calibri" w:hAnsi="Arial" w:cs="Arial"/>
          <w:sz w:val="24"/>
          <w:szCs w:val="24"/>
        </w:rPr>
        <w:t>uniting the forces of the Order into a mighty army for the service of mankind</w:t>
      </w:r>
      <w:r w:rsidR="002F28E1">
        <w:rPr>
          <w:rFonts w:ascii="Arial" w:eastAsia="Calibri" w:hAnsi="Arial" w:cs="Arial"/>
          <w:sz w:val="24"/>
          <w:szCs w:val="24"/>
        </w:rPr>
        <w:t xml:space="preserve">. </w:t>
      </w:r>
    </w:p>
    <w:p w14:paraId="5982F0A8" w14:textId="1DB71C9F" w:rsidR="002F28E1" w:rsidRPr="00746E7A" w:rsidRDefault="002F28E1" w:rsidP="00746E7A">
      <w:pPr>
        <w:spacing w:line="25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While the Gratitude Grant, Beacon Grant and Spotlight Grant</w:t>
      </w:r>
      <w:r w:rsidR="000A36CD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 xml:space="preserve"> can be used for three different projects, spreading them out is not always the best way to </w:t>
      </w:r>
      <w:r w:rsidR="00B57ED8">
        <w:rPr>
          <w:rFonts w:ascii="Arial" w:eastAsia="Calibri" w:hAnsi="Arial" w:cs="Arial"/>
          <w:sz w:val="24"/>
          <w:szCs w:val="24"/>
        </w:rPr>
        <w:t>make a substantial difference in the community.</w:t>
      </w:r>
    </w:p>
    <w:p w14:paraId="59858869" w14:textId="77777777" w:rsidR="00746E7A" w:rsidRDefault="00746E7A" w:rsidP="00746E7A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746E7A">
        <w:rPr>
          <w:rFonts w:ascii="Arial" w:eastAsia="Calibri" w:hAnsi="Arial" w:cs="Arial"/>
          <w:sz w:val="24"/>
          <w:szCs w:val="24"/>
        </w:rPr>
        <w:t>“The most successful CIP Lodges combine their small grants to address one need in their community,” says Doles. “$10,000 goes a long way toward meeting a need. Becoming an expert in a certain area of aid is a great step toward finding your Lodge’s niche and receiving an Impact Grant.”</w:t>
      </w:r>
    </w:p>
    <w:p w14:paraId="22CEE88F" w14:textId="54414AA6" w:rsidR="00B57ED8" w:rsidRPr="00746E7A" w:rsidRDefault="00B57ED8" w:rsidP="00746E7A">
      <w:pPr>
        <w:spacing w:line="25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Though the Impact Grant is not available for every Lodge, this new bonus allows Lodges to make the same, meaningful </w:t>
      </w:r>
      <w:r w:rsidR="000D2F35">
        <w:rPr>
          <w:rFonts w:ascii="Arial" w:eastAsia="Calibri" w:hAnsi="Arial" w:cs="Arial"/>
          <w:sz w:val="24"/>
          <w:szCs w:val="24"/>
        </w:rPr>
        <w:t>difference</w:t>
      </w:r>
      <w:r>
        <w:rPr>
          <w:rFonts w:ascii="Arial" w:eastAsia="Calibri" w:hAnsi="Arial" w:cs="Arial"/>
          <w:sz w:val="24"/>
          <w:szCs w:val="24"/>
        </w:rPr>
        <w:t xml:space="preserve"> in their communities.</w:t>
      </w:r>
    </w:p>
    <w:p w14:paraId="72CF0519" w14:textId="77777777" w:rsidR="00746E7A" w:rsidRDefault="00746E7A" w:rsidP="00746E7A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746E7A">
        <w:rPr>
          <w:rFonts w:ascii="Arial" w:eastAsia="Calibri" w:hAnsi="Arial" w:cs="Arial"/>
          <w:sz w:val="24"/>
          <w:szCs w:val="24"/>
        </w:rPr>
        <w:t>This new milestone might be a small step in the continued growth of the CIP, but it’s a giant leap for the service of mankind.</w:t>
      </w:r>
    </w:p>
    <w:p w14:paraId="3F7F7D2E" w14:textId="77777777" w:rsidR="00B57ED8" w:rsidRPr="00B57ED8" w:rsidRDefault="00B57ED8" w:rsidP="000D2F35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</w:rPr>
      </w:pPr>
      <w:r w:rsidRPr="00B57ED8">
        <w:rPr>
          <w:rFonts w:ascii="Arial" w:eastAsia="Calibri" w:hAnsi="Arial" w:cs="Arial"/>
          <w:i/>
          <w:iCs/>
          <w:sz w:val="24"/>
          <w:szCs w:val="24"/>
        </w:rPr>
        <w:t xml:space="preserve">For 2023-24, the Elks National Foundation allocated nearly $16 million to </w:t>
      </w:r>
      <w:proofErr w:type="gramStart"/>
      <w:r w:rsidRPr="00B57ED8">
        <w:rPr>
          <w:rFonts w:ascii="Arial" w:eastAsia="Calibri" w:hAnsi="Arial" w:cs="Arial"/>
          <w:i/>
          <w:iCs/>
          <w:sz w:val="24"/>
          <w:szCs w:val="24"/>
        </w:rPr>
        <w:t>fund</w:t>
      </w:r>
      <w:proofErr w:type="gramEnd"/>
    </w:p>
    <w:p w14:paraId="18F22169" w14:textId="77777777" w:rsidR="00B57ED8" w:rsidRPr="00B57ED8" w:rsidRDefault="00B57ED8" w:rsidP="000D2F35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</w:rPr>
      </w:pPr>
      <w:r w:rsidRPr="00B57ED8">
        <w:rPr>
          <w:rFonts w:ascii="Arial" w:eastAsia="Calibri" w:hAnsi="Arial" w:cs="Arial"/>
          <w:i/>
          <w:iCs/>
          <w:sz w:val="24"/>
          <w:szCs w:val="24"/>
        </w:rPr>
        <w:t xml:space="preserve">the Community Investments Program. Lodges meet local needs through CIP </w:t>
      </w:r>
      <w:proofErr w:type="gramStart"/>
      <w:r w:rsidRPr="00B57ED8">
        <w:rPr>
          <w:rFonts w:ascii="Arial" w:eastAsia="Calibri" w:hAnsi="Arial" w:cs="Arial"/>
          <w:i/>
          <w:iCs/>
          <w:sz w:val="24"/>
          <w:szCs w:val="24"/>
        </w:rPr>
        <w:t>grants</w:t>
      </w:r>
      <w:proofErr w:type="gramEnd"/>
    </w:p>
    <w:p w14:paraId="1BF86880" w14:textId="77777777" w:rsidR="00B57ED8" w:rsidRPr="00B57ED8" w:rsidRDefault="00B57ED8" w:rsidP="000D2F35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</w:rPr>
      </w:pPr>
      <w:r w:rsidRPr="00B57ED8">
        <w:rPr>
          <w:rFonts w:ascii="Arial" w:eastAsia="Calibri" w:hAnsi="Arial" w:cs="Arial"/>
          <w:i/>
          <w:iCs/>
          <w:sz w:val="24"/>
          <w:szCs w:val="24"/>
        </w:rPr>
        <w:t xml:space="preserve">that offer </w:t>
      </w:r>
      <w:proofErr w:type="gramStart"/>
      <w:r w:rsidRPr="00B57ED8">
        <w:rPr>
          <w:rFonts w:ascii="Arial" w:eastAsia="Calibri" w:hAnsi="Arial" w:cs="Arial"/>
          <w:i/>
          <w:iCs/>
          <w:sz w:val="24"/>
          <w:szCs w:val="24"/>
        </w:rPr>
        <w:t>Elks</w:t>
      </w:r>
      <w:proofErr w:type="gramEnd"/>
      <w:r w:rsidRPr="00B57ED8">
        <w:rPr>
          <w:rFonts w:ascii="Arial" w:eastAsia="Calibri" w:hAnsi="Arial" w:cs="Arial"/>
          <w:i/>
          <w:iCs/>
          <w:sz w:val="24"/>
          <w:szCs w:val="24"/>
        </w:rPr>
        <w:t xml:space="preserve"> opportunities to serve their community in ways that will raise the</w:t>
      </w:r>
    </w:p>
    <w:p w14:paraId="23CDC88C" w14:textId="77777777" w:rsidR="00B57ED8" w:rsidRPr="00B57ED8" w:rsidRDefault="00B57ED8" w:rsidP="000D2F35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</w:rPr>
      </w:pPr>
      <w:r w:rsidRPr="00B57ED8">
        <w:rPr>
          <w:rFonts w:ascii="Arial" w:eastAsia="Calibri" w:hAnsi="Arial" w:cs="Arial"/>
          <w:i/>
          <w:iCs/>
          <w:sz w:val="24"/>
          <w:szCs w:val="24"/>
        </w:rPr>
        <w:t>Lodge’s profile, energize the membership, encourage former members to return to the</w:t>
      </w:r>
    </w:p>
    <w:p w14:paraId="289378BB" w14:textId="77777777" w:rsidR="00B57ED8" w:rsidRPr="00B57ED8" w:rsidRDefault="00B57ED8" w:rsidP="000D2F35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</w:rPr>
      </w:pPr>
      <w:r w:rsidRPr="00B57ED8">
        <w:rPr>
          <w:rFonts w:ascii="Arial" w:eastAsia="Calibri" w:hAnsi="Arial" w:cs="Arial"/>
          <w:i/>
          <w:iCs/>
          <w:sz w:val="24"/>
          <w:szCs w:val="24"/>
        </w:rPr>
        <w:t>fold, and gain the notice of people who want to be part of an organization that’s</w:t>
      </w:r>
    </w:p>
    <w:p w14:paraId="3C8B578E" w14:textId="77777777" w:rsidR="00B57ED8" w:rsidRPr="00B57ED8" w:rsidRDefault="00B57ED8" w:rsidP="000D2F35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</w:rPr>
      </w:pPr>
      <w:r w:rsidRPr="00B57ED8">
        <w:rPr>
          <w:rFonts w:ascii="Arial" w:eastAsia="Calibri" w:hAnsi="Arial" w:cs="Arial"/>
          <w:i/>
          <w:iCs/>
          <w:sz w:val="24"/>
          <w:szCs w:val="24"/>
        </w:rPr>
        <w:t>doing great things. To learn more about the Community Investments Program,</w:t>
      </w:r>
    </w:p>
    <w:p w14:paraId="5AEDB787" w14:textId="48AAB036" w:rsidR="00B57ED8" w:rsidRPr="00746E7A" w:rsidRDefault="00B57ED8" w:rsidP="000D2F3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57ED8">
        <w:rPr>
          <w:rFonts w:ascii="Arial" w:eastAsia="Calibri" w:hAnsi="Arial" w:cs="Arial"/>
          <w:i/>
          <w:iCs/>
          <w:sz w:val="24"/>
          <w:szCs w:val="24"/>
        </w:rPr>
        <w:t xml:space="preserve">please visit </w:t>
      </w:r>
      <w:r w:rsidRPr="00B57ED8">
        <w:rPr>
          <w:rFonts w:ascii="Arial" w:eastAsia="Calibri" w:hAnsi="Arial" w:cs="Arial"/>
          <w:b/>
          <w:bCs/>
          <w:i/>
          <w:iCs/>
          <w:sz w:val="24"/>
          <w:szCs w:val="24"/>
        </w:rPr>
        <w:t>elks.org/CIP</w:t>
      </w:r>
      <w:r w:rsidRPr="00B57ED8">
        <w:rPr>
          <w:rFonts w:ascii="Arial" w:eastAsia="Calibri" w:hAnsi="Arial" w:cs="Arial"/>
          <w:i/>
          <w:iCs/>
          <w:sz w:val="24"/>
          <w:szCs w:val="24"/>
        </w:rPr>
        <w:t>.</w:t>
      </w:r>
    </w:p>
    <w:p w14:paraId="2FE12360" w14:textId="77777777" w:rsidR="00C91343" w:rsidRDefault="00C91343"/>
    <w:sectPr w:rsidR="00C91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7A"/>
    <w:rsid w:val="000A36CD"/>
    <w:rsid w:val="000D2F35"/>
    <w:rsid w:val="002A4BF8"/>
    <w:rsid w:val="002F28E1"/>
    <w:rsid w:val="00460B50"/>
    <w:rsid w:val="004F33CB"/>
    <w:rsid w:val="006A2C41"/>
    <w:rsid w:val="00746E7A"/>
    <w:rsid w:val="008C2013"/>
    <w:rsid w:val="00A77805"/>
    <w:rsid w:val="00B57ED8"/>
    <w:rsid w:val="00C91343"/>
    <w:rsid w:val="00CB4B39"/>
    <w:rsid w:val="00F3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F941E"/>
  <w15:chartTrackingRefBased/>
  <w15:docId w15:val="{71264851-5652-4D6B-866F-3A832E30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746E7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E7A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46E7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Roelofs</dc:creator>
  <cp:keywords/>
  <dc:description/>
  <cp:lastModifiedBy>Patrick Roelofs</cp:lastModifiedBy>
  <cp:revision>2</cp:revision>
  <dcterms:created xsi:type="dcterms:W3CDTF">2024-01-08T18:56:00Z</dcterms:created>
  <dcterms:modified xsi:type="dcterms:W3CDTF">2024-01-08T18:56:00Z</dcterms:modified>
</cp:coreProperties>
</file>