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62A4" w14:textId="77777777" w:rsidR="002304EC" w:rsidRDefault="002304EC" w:rsidP="002304EC">
      <w:pPr>
        <w:rPr>
          <w:b/>
          <w:noProof/>
          <w:sz w:val="24"/>
          <w:szCs w:val="24"/>
        </w:rPr>
      </w:pPr>
      <w:r w:rsidRPr="003F5862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D46452" wp14:editId="7D1993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782955"/>
            <wp:effectExtent l="0" t="0" r="0" b="0"/>
            <wp:wrapSquare wrapText="bothSides"/>
            <wp:docPr id="1" name="Picture 1" descr="Description: ENF logo bw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NF logo bw t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20766"/>
      <w:bookmarkEnd w:id="0"/>
      <w:r w:rsidR="00B4665C">
        <w:rPr>
          <w:b/>
          <w:noProof/>
          <w:sz w:val="24"/>
          <w:szCs w:val="24"/>
        </w:rPr>
        <w:t>Elks National Foundation Donation Deadline Approaching</w:t>
      </w:r>
    </w:p>
    <w:p w14:paraId="071BFF95" w14:textId="60344D5A" w:rsidR="00EE3F90" w:rsidRPr="002304EC" w:rsidRDefault="0042356C" w:rsidP="002304EC">
      <w:pPr>
        <w:rPr>
          <w:b/>
          <w:noProof/>
          <w:sz w:val="24"/>
          <w:szCs w:val="24"/>
        </w:rPr>
      </w:pPr>
      <w:r>
        <w:rPr>
          <w:color w:val="000000"/>
          <w:sz w:val="24"/>
          <w:szCs w:val="24"/>
        </w:rPr>
        <w:t>March is here, and that means the end of the fiscal year is near! Over the past year,</w:t>
      </w:r>
      <w:r w:rsidR="00E236A4">
        <w:rPr>
          <w:color w:val="000000"/>
          <w:sz w:val="24"/>
          <w:szCs w:val="24"/>
        </w:rPr>
        <w:t xml:space="preserve"> the Elks National Foundation</w:t>
      </w:r>
      <w:r>
        <w:rPr>
          <w:color w:val="000000"/>
          <w:sz w:val="24"/>
          <w:szCs w:val="24"/>
        </w:rPr>
        <w:t xml:space="preserve"> ha</w:t>
      </w:r>
      <w:r w:rsidR="00E236A4">
        <w:rPr>
          <w:color w:val="000000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 xml:space="preserve">been blown away by your dedication and passion to helping Elks build stronger communities. </w:t>
      </w:r>
      <w:r w:rsidR="00EE3F90">
        <w:rPr>
          <w:color w:val="000000"/>
          <w:sz w:val="24"/>
          <w:szCs w:val="24"/>
        </w:rPr>
        <w:t xml:space="preserve">The </w:t>
      </w:r>
      <w:r w:rsidR="00E236A4">
        <w:rPr>
          <w:color w:val="000000"/>
          <w:sz w:val="24"/>
          <w:szCs w:val="24"/>
        </w:rPr>
        <w:t>ENF</w:t>
      </w:r>
      <w:r w:rsidR="00EE3F90">
        <w:rPr>
          <w:color w:val="000000"/>
          <w:sz w:val="24"/>
          <w:szCs w:val="24"/>
        </w:rPr>
        <w:t xml:space="preserve"> would not be able to accomplish its mission without the help of its generous donors and volunteers.</w:t>
      </w:r>
    </w:p>
    <w:p w14:paraId="556BC1FA" w14:textId="6BDDB194" w:rsidR="00EE3F90" w:rsidRDefault="00EE3F90" w:rsidP="00EE3F9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Community Investments Program gave Elks the resources needed to address the unique needs of their communities</w:t>
      </w:r>
      <w:r w:rsidR="00160CD6">
        <w:rPr>
          <w:color w:val="000000"/>
          <w:sz w:val="24"/>
          <w:szCs w:val="24"/>
        </w:rPr>
        <w:t>; t</w:t>
      </w:r>
      <w:r w:rsidR="00160CD6" w:rsidRPr="00160CD6">
        <w:rPr>
          <w:color w:val="000000"/>
          <w:sz w:val="24"/>
          <w:szCs w:val="24"/>
        </w:rPr>
        <w:t xml:space="preserve">he </w:t>
      </w:r>
      <w:r w:rsidR="00160CD6">
        <w:rPr>
          <w:color w:val="000000"/>
          <w:sz w:val="24"/>
          <w:szCs w:val="24"/>
        </w:rPr>
        <w:t>Elks Hoop Shoot unleashed gritty, hard-working kids; the</w:t>
      </w:r>
      <w:r w:rsidR="00160CD6" w:rsidRPr="00160CD6">
        <w:rPr>
          <w:color w:val="000000" w:themeColor="text1"/>
          <w:sz w:val="24"/>
          <w:szCs w:val="24"/>
        </w:rPr>
        <w:t xml:space="preserve"> scholarships programs helped the next generation of changemakers attend college</w:t>
      </w:r>
      <w:r w:rsidR="00160CD6">
        <w:rPr>
          <w:color w:val="000000" w:themeColor="text1"/>
          <w:sz w:val="24"/>
          <w:szCs w:val="24"/>
        </w:rPr>
        <w:t>; and so much more</w:t>
      </w:r>
      <w:r w:rsidR="00160CD6" w:rsidRPr="00160CD6">
        <w:rPr>
          <w:color w:val="000000" w:themeColor="text1"/>
          <w:sz w:val="24"/>
          <w:szCs w:val="24"/>
        </w:rPr>
        <w:t>.</w:t>
      </w:r>
    </w:p>
    <w:p w14:paraId="1DA91F03" w14:textId="4459B399" w:rsidR="00673675" w:rsidRDefault="00673675" w:rsidP="0042356C">
      <w:pPr>
        <w:pStyle w:val="NormalWeb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While the end of the fiscal year provides an opportunity to look back on what </w:t>
      </w:r>
      <w:r w:rsidR="00E236A4">
        <w:rPr>
          <w:color w:val="000000"/>
          <w:sz w:val="24"/>
          <w:szCs w:val="24"/>
        </w:rPr>
        <w:t xml:space="preserve">has been </w:t>
      </w:r>
      <w:r>
        <w:rPr>
          <w:color w:val="000000"/>
          <w:sz w:val="24"/>
          <w:szCs w:val="24"/>
        </w:rPr>
        <w:t>accomplished together, it also serves as a reminder of all that can be accomplished in the final weeks before the</w:t>
      </w:r>
      <w:r w:rsidR="00B4665C">
        <w:rPr>
          <w:color w:val="000000"/>
          <w:sz w:val="24"/>
          <w:szCs w:val="24"/>
        </w:rPr>
        <w:t xml:space="preserve"> March 31</w:t>
      </w:r>
      <w:r>
        <w:rPr>
          <w:color w:val="000000"/>
          <w:sz w:val="24"/>
          <w:szCs w:val="24"/>
        </w:rPr>
        <w:t xml:space="preserve"> donation deadline.</w:t>
      </w:r>
    </w:p>
    <w:p w14:paraId="537C854D" w14:textId="4FB3FDB5" w:rsidR="0042356C" w:rsidRDefault="00E00192" w:rsidP="0042356C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your Lodge reaches the per-member-giving goal before March 31, it will be eligible for a $2,000 Gratitude Grant next year—and there are four bonuses your Lodge can earn that bring the grant’s total to $4,000! </w:t>
      </w:r>
      <w:r w:rsidR="00673675">
        <w:rPr>
          <w:color w:val="000000"/>
          <w:sz w:val="24"/>
          <w:szCs w:val="24"/>
        </w:rPr>
        <w:t xml:space="preserve">If your Lodge has not yet qualified for the full $4,000 Gratitude Grant, there may still be time! Ask your Fundraising Chair </w:t>
      </w:r>
      <w:r w:rsidR="003B65DB">
        <w:rPr>
          <w:color w:val="000000"/>
          <w:sz w:val="24"/>
          <w:szCs w:val="24"/>
        </w:rPr>
        <w:t xml:space="preserve">or visit </w:t>
      </w:r>
      <w:hyperlink r:id="rId5" w:history="1">
        <w:r w:rsidR="003B65DB" w:rsidRPr="00B12506">
          <w:rPr>
            <w:rStyle w:val="Hyperlink"/>
            <w:sz w:val="24"/>
            <w:szCs w:val="24"/>
          </w:rPr>
          <w:t>elks.org/</w:t>
        </w:r>
        <w:proofErr w:type="spellStart"/>
        <w:r w:rsidR="003B65DB" w:rsidRPr="00B12506">
          <w:rPr>
            <w:rStyle w:val="Hyperlink"/>
            <w:sz w:val="24"/>
            <w:szCs w:val="24"/>
          </w:rPr>
          <w:t>cip</w:t>
        </w:r>
        <w:proofErr w:type="spellEnd"/>
      </w:hyperlink>
      <w:r w:rsidR="003B65DB">
        <w:rPr>
          <w:color w:val="000000"/>
          <w:sz w:val="24"/>
          <w:szCs w:val="24"/>
        </w:rPr>
        <w:t xml:space="preserve"> to learn how your last-minute donation may be enough to earn more Community Investments Program grant</w:t>
      </w:r>
      <w:r w:rsidR="0005755B">
        <w:rPr>
          <w:color w:val="000000"/>
          <w:sz w:val="24"/>
          <w:szCs w:val="24"/>
        </w:rPr>
        <w:t xml:space="preserve"> money for your Lodge</w:t>
      </w:r>
      <w:r w:rsidR="003B65DB">
        <w:rPr>
          <w:color w:val="000000"/>
          <w:sz w:val="24"/>
          <w:szCs w:val="24"/>
        </w:rPr>
        <w:t>.</w:t>
      </w:r>
    </w:p>
    <w:p w14:paraId="3B517198" w14:textId="7817060E" w:rsidR="003B65DB" w:rsidRDefault="003B65DB" w:rsidP="0042356C">
      <w:pPr>
        <w:spacing w:line="240" w:lineRule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Additionally, if you are a donor </w:t>
      </w:r>
      <w:r w:rsidR="00B12506">
        <w:rPr>
          <w:bCs/>
          <w:noProof/>
          <w:sz w:val="24"/>
          <w:szCs w:val="24"/>
        </w:rPr>
        <w:t>who</w:t>
      </w:r>
      <w:r>
        <w:rPr>
          <w:bCs/>
          <w:noProof/>
          <w:sz w:val="24"/>
          <w:szCs w:val="24"/>
        </w:rPr>
        <w:t xml:space="preserve"> has given for the last four consecutive fiscal years or more but has not yet given in 2024-25, you may be at risk of losing your place in the ENF Loyalty Club! On top of the exclusive pins and Membership Card stickers that ENF Loyalty Club members earn, </w:t>
      </w:r>
      <w:r w:rsidR="0005755B">
        <w:rPr>
          <w:bCs/>
          <w:noProof/>
          <w:sz w:val="24"/>
          <w:szCs w:val="24"/>
        </w:rPr>
        <w:t>members are also making meaningful differences in the communities where Elks live and work, year after year.</w:t>
      </w:r>
    </w:p>
    <w:p w14:paraId="0C082498" w14:textId="321788B0" w:rsidR="0005755B" w:rsidRDefault="0005755B" w:rsidP="0042356C">
      <w:pPr>
        <w:spacing w:line="240" w:lineRule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All donations must be received by March 31 to count toward the 2024-25 fiscal year. To ensure that your donation make</w:t>
      </w:r>
      <w:r w:rsidR="00683135">
        <w:rPr>
          <w:bCs/>
          <w:noProof/>
          <w:sz w:val="24"/>
          <w:szCs w:val="24"/>
        </w:rPr>
        <w:t>s</w:t>
      </w:r>
      <w:r>
        <w:rPr>
          <w:bCs/>
          <w:noProof/>
          <w:sz w:val="24"/>
          <w:szCs w:val="24"/>
        </w:rPr>
        <w:t xml:space="preserve"> it to </w:t>
      </w:r>
      <w:r w:rsidR="00484964">
        <w:rPr>
          <w:bCs/>
          <w:noProof/>
          <w:sz w:val="24"/>
          <w:szCs w:val="24"/>
        </w:rPr>
        <w:t xml:space="preserve">the ENF </w:t>
      </w:r>
      <w:r>
        <w:rPr>
          <w:bCs/>
          <w:noProof/>
          <w:sz w:val="24"/>
          <w:szCs w:val="24"/>
        </w:rPr>
        <w:t xml:space="preserve">offices on time, consider giving online. It is safe, secure, and the easiest way to donate. Visit </w:t>
      </w:r>
      <w:r w:rsidR="00E00192">
        <w:rPr>
          <w:bCs/>
          <w:noProof/>
          <w:sz w:val="24"/>
          <w:szCs w:val="24"/>
        </w:rPr>
        <w:t xml:space="preserve">enf.elks.org/donate </w:t>
      </w:r>
      <w:r w:rsidR="00683135">
        <w:rPr>
          <w:bCs/>
          <w:noProof/>
          <w:sz w:val="24"/>
          <w:szCs w:val="24"/>
        </w:rPr>
        <w:t xml:space="preserve">to </w:t>
      </w:r>
      <w:r w:rsidR="00E00192">
        <w:rPr>
          <w:bCs/>
          <w:noProof/>
          <w:sz w:val="24"/>
          <w:szCs w:val="24"/>
        </w:rPr>
        <w:t>give today</w:t>
      </w:r>
      <w:r w:rsidR="00683135">
        <w:rPr>
          <w:bCs/>
          <w:noProof/>
          <w:sz w:val="24"/>
          <w:szCs w:val="24"/>
        </w:rPr>
        <w:t>.</w:t>
      </w:r>
    </w:p>
    <w:p w14:paraId="174E7D7F" w14:textId="134CF8D0" w:rsidR="00484964" w:rsidRDefault="00484964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No matter how you cho</w:t>
      </w:r>
      <w:r w:rsidR="00A63F85">
        <w:rPr>
          <w:bCs/>
          <w:noProof/>
          <w:sz w:val="24"/>
          <w:szCs w:val="24"/>
        </w:rPr>
        <w:t>se</w:t>
      </w:r>
      <w:r>
        <w:rPr>
          <w:bCs/>
          <w:noProof/>
          <w:sz w:val="24"/>
          <w:szCs w:val="24"/>
        </w:rPr>
        <w:t xml:space="preserve"> to support the ENF</w:t>
      </w:r>
      <w:r w:rsidR="00A63F85">
        <w:rPr>
          <w:bCs/>
          <w:noProof/>
          <w:sz w:val="24"/>
          <w:szCs w:val="24"/>
        </w:rPr>
        <w:t xml:space="preserve"> this year</w:t>
      </w:r>
      <w:r>
        <w:rPr>
          <w:bCs/>
          <w:noProof/>
          <w:sz w:val="24"/>
          <w:szCs w:val="24"/>
        </w:rPr>
        <w:t>, thank you for the ways you help</w:t>
      </w:r>
      <w:r w:rsidR="00A63F85">
        <w:rPr>
          <w:bCs/>
          <w:noProof/>
          <w:sz w:val="24"/>
          <w:szCs w:val="24"/>
        </w:rPr>
        <w:t xml:space="preserve">ed </w:t>
      </w:r>
      <w:r>
        <w:rPr>
          <w:bCs/>
          <w:noProof/>
          <w:sz w:val="24"/>
          <w:szCs w:val="24"/>
        </w:rPr>
        <w:t>build stronger communities.</w:t>
      </w:r>
      <w:r w:rsidR="00A63F85">
        <w:rPr>
          <w:bCs/>
          <w:noProof/>
          <w:sz w:val="24"/>
          <w:szCs w:val="24"/>
        </w:rPr>
        <w:t xml:space="preserve"> </w:t>
      </w:r>
    </w:p>
    <w:p w14:paraId="01459403" w14:textId="77777777" w:rsidR="0097082D" w:rsidRPr="002D29A2" w:rsidRDefault="0097082D" w:rsidP="0097082D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D29A2">
        <w:rPr>
          <w:rFonts w:eastAsia="Times New Roman" w:cs="Arial"/>
          <w:i/>
          <w:iCs/>
          <w:color w:val="000000"/>
          <w:sz w:val="24"/>
          <w:szCs w:val="24"/>
        </w:rPr>
        <w:t>A 501(c)(3) public charity, the Elks National Foundation helps Elks build stronger communities through programs that support youth, serve veterans</w:t>
      </w:r>
      <w:r>
        <w:rPr>
          <w:rFonts w:eastAsia="Times New Roman" w:cs="Arial"/>
          <w:i/>
          <w:iCs/>
          <w:color w:val="000000"/>
          <w:sz w:val="24"/>
          <w:szCs w:val="24"/>
        </w:rPr>
        <w:t>,</w:t>
      </w:r>
      <w:r w:rsidRPr="002D29A2">
        <w:rPr>
          <w:rFonts w:eastAsia="Times New Roman" w:cs="Arial"/>
          <w:i/>
          <w:iCs/>
          <w:color w:val="000000"/>
          <w:sz w:val="24"/>
          <w:szCs w:val="24"/>
        </w:rPr>
        <w:t xml:space="preserve"> and meet needs in areas where Elks live and work. For more information on the ENF, visit </w:t>
      </w:r>
      <w:r w:rsidRPr="002D29A2">
        <w:rPr>
          <w:rFonts w:eastAsia="Times New Roman" w:cs="Arial"/>
          <w:b/>
          <w:i/>
          <w:color w:val="000000"/>
          <w:sz w:val="24"/>
          <w:szCs w:val="24"/>
        </w:rPr>
        <w:t>elks.org/</w:t>
      </w:r>
      <w:proofErr w:type="spellStart"/>
      <w:r w:rsidRPr="002D29A2">
        <w:rPr>
          <w:rFonts w:eastAsia="Times New Roman" w:cs="Arial"/>
          <w:b/>
          <w:i/>
          <w:color w:val="000000"/>
          <w:sz w:val="24"/>
          <w:szCs w:val="24"/>
        </w:rPr>
        <w:t>enf</w:t>
      </w:r>
      <w:proofErr w:type="spellEnd"/>
      <w:r w:rsidRPr="002D29A2">
        <w:rPr>
          <w:rFonts w:eastAsia="Times New Roman" w:cs="Arial"/>
          <w:color w:val="000000"/>
          <w:sz w:val="24"/>
          <w:szCs w:val="24"/>
        </w:rPr>
        <w:t>.</w:t>
      </w:r>
    </w:p>
    <w:p w14:paraId="654BE219" w14:textId="77777777" w:rsidR="0097082D" w:rsidRPr="002D29A2" w:rsidRDefault="0097082D" w:rsidP="0097082D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800AF77" w14:textId="77777777" w:rsidR="00B4665C" w:rsidRPr="00C36DF7" w:rsidRDefault="00B4665C">
      <w:pPr>
        <w:rPr>
          <w:rFonts w:cs="Arial"/>
          <w:sz w:val="24"/>
          <w:szCs w:val="24"/>
        </w:rPr>
      </w:pPr>
    </w:p>
    <w:sectPr w:rsidR="00B4665C" w:rsidRPr="00C3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F7"/>
    <w:rsid w:val="0005755B"/>
    <w:rsid w:val="000E67FD"/>
    <w:rsid w:val="00160CD6"/>
    <w:rsid w:val="002304EC"/>
    <w:rsid w:val="003B35BA"/>
    <w:rsid w:val="003B65DB"/>
    <w:rsid w:val="0042356C"/>
    <w:rsid w:val="00484964"/>
    <w:rsid w:val="006527EC"/>
    <w:rsid w:val="00673675"/>
    <w:rsid w:val="00677CF0"/>
    <w:rsid w:val="00683135"/>
    <w:rsid w:val="00926036"/>
    <w:rsid w:val="009339E9"/>
    <w:rsid w:val="0097082D"/>
    <w:rsid w:val="00A63F85"/>
    <w:rsid w:val="00B12506"/>
    <w:rsid w:val="00B4665C"/>
    <w:rsid w:val="00B46795"/>
    <w:rsid w:val="00B70862"/>
    <w:rsid w:val="00C36DF7"/>
    <w:rsid w:val="00C869A1"/>
    <w:rsid w:val="00DB7BB5"/>
    <w:rsid w:val="00E00192"/>
    <w:rsid w:val="00E236A4"/>
    <w:rsid w:val="00EE3F90"/>
    <w:rsid w:val="00F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B27F"/>
  <w15:chartTrackingRefBased/>
  <w15:docId w15:val="{BD892E09-2C88-46D4-ACCC-9A91463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F7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F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6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F7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6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356C"/>
    <w:pPr>
      <w:spacing w:before="100" w:beforeAutospacing="1" w:after="120" w:line="300" w:lineRule="atLeast"/>
    </w:pPr>
    <w:rPr>
      <w:rFonts w:cs="Arial"/>
      <w:color w:val="333333"/>
      <w:sz w:val="21"/>
      <w:szCs w:val="21"/>
    </w:rPr>
  </w:style>
  <w:style w:type="paragraph" w:styleId="Revision">
    <w:name w:val="Revision"/>
    <w:hidden/>
    <w:uiPriority w:val="99"/>
    <w:semiHidden/>
    <w:rsid w:val="00E00192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125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lks.org/c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Roelofs</dc:creator>
  <cp:keywords/>
  <dc:description/>
  <cp:lastModifiedBy>Patrick Roelofs</cp:lastModifiedBy>
  <cp:revision>5</cp:revision>
  <dcterms:created xsi:type="dcterms:W3CDTF">2024-12-27T18:13:00Z</dcterms:created>
  <dcterms:modified xsi:type="dcterms:W3CDTF">2025-01-02T16:14:00Z</dcterms:modified>
</cp:coreProperties>
</file>